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99" w:rsidRDefault="00D65899" w:rsidP="00D65899">
      <w:pPr>
        <w:jc w:val="center"/>
      </w:pPr>
      <w:r>
        <w:t>MEETING OF IUFRO WG 7.03.13</w:t>
      </w:r>
    </w:p>
    <w:p w:rsidR="00D65899" w:rsidRDefault="00D65899" w:rsidP="00D65899">
      <w:pPr>
        <w:jc w:val="center"/>
      </w:pPr>
      <w:r>
        <w:t>BIOLOGICAL CONTROL OF FOREST INSECT PESTS AND PATHOGENS</w:t>
      </w:r>
    </w:p>
    <w:p w:rsidR="00D65899" w:rsidRDefault="00D65899" w:rsidP="00D65899">
      <w:pPr>
        <w:jc w:val="center"/>
      </w:pPr>
    </w:p>
    <w:p w:rsidR="00D65899" w:rsidRDefault="00D65899" w:rsidP="00D65899">
      <w:pPr>
        <w:jc w:val="center"/>
      </w:pPr>
      <w:r>
        <w:t>@Future Africa, Pretoria, South Africa</w:t>
      </w:r>
    </w:p>
    <w:p w:rsidR="00D65899" w:rsidRDefault="00D65899" w:rsidP="00D65899">
      <w:pPr>
        <w:jc w:val="center"/>
      </w:pPr>
      <w:r>
        <w:t>6-8 November 2019</w:t>
      </w:r>
    </w:p>
    <w:p w:rsidR="00D65899" w:rsidRDefault="00D65899"/>
    <w:p w:rsidR="00D65899" w:rsidRDefault="00D65899"/>
    <w:p w:rsidR="00D65899" w:rsidRPr="00D65899" w:rsidRDefault="00D65899">
      <w:pPr>
        <w:rPr>
          <w:b/>
        </w:rPr>
      </w:pPr>
      <w:r w:rsidRPr="00D65899">
        <w:rPr>
          <w:b/>
        </w:rPr>
        <w:t xml:space="preserve">Indicate preferred presentation (poster / oral / either): </w:t>
      </w:r>
      <w:bookmarkStart w:id="0" w:name="_GoBack"/>
      <w:bookmarkEnd w:id="0"/>
    </w:p>
    <w:p w:rsidR="00D65899" w:rsidRDefault="00D65899"/>
    <w:p w:rsidR="00D65899" w:rsidRDefault="00D65899">
      <w:r w:rsidRPr="00D65899">
        <w:rPr>
          <w:i/>
        </w:rPr>
        <w:t>Instructions:</w:t>
      </w:r>
      <w:r>
        <w:t xml:space="preserve"> Include abstract title, authors and affiliations, and email of presenting author. Max 250 words for main text of abstract. </w:t>
      </w:r>
    </w:p>
    <w:p w:rsidR="00D65899" w:rsidRDefault="00D65899"/>
    <w:p w:rsidR="00D65899" w:rsidRDefault="00D65899"/>
    <w:p w:rsidR="00D65899" w:rsidRPr="00D65899" w:rsidRDefault="00D65899" w:rsidP="00D65899">
      <w:pPr>
        <w:rPr>
          <w:b/>
        </w:rPr>
      </w:pPr>
      <w:r>
        <w:rPr>
          <w:b/>
        </w:rPr>
        <w:t xml:space="preserve">Template for </w:t>
      </w:r>
      <w:r w:rsidRPr="00D65899">
        <w:rPr>
          <w:b/>
        </w:rPr>
        <w:t>Abstract Submission</w:t>
      </w:r>
      <w:r>
        <w:rPr>
          <w:b/>
        </w:rPr>
        <w:t>:</w:t>
      </w:r>
    </w:p>
    <w:p w:rsidR="00D65899" w:rsidRDefault="00D65899"/>
    <w:p w:rsidR="00D65899" w:rsidRPr="00D65899" w:rsidRDefault="00D65899" w:rsidP="00D65899">
      <w:pPr>
        <w:rPr>
          <w:rFonts w:ascii="Times New Roman" w:hAnsi="Times New Roman" w:cs="Times New Roman"/>
        </w:rPr>
      </w:pPr>
      <w:r w:rsidRPr="00D65899">
        <w:rPr>
          <w:rFonts w:ascii="Times New Roman" w:hAnsi="Times New Roman" w:cs="Times New Roman"/>
        </w:rPr>
        <w:t>Biological control of eucalypt pests: successes, challenges and opportunities</w:t>
      </w:r>
    </w:p>
    <w:p w:rsidR="00D65899" w:rsidRPr="009A4E60" w:rsidRDefault="00D65899" w:rsidP="00D65899">
      <w:pPr>
        <w:rPr>
          <w:rFonts w:ascii="Times New Roman" w:hAnsi="Times New Roman" w:cs="Times New Roman"/>
        </w:rPr>
      </w:pPr>
    </w:p>
    <w:p w:rsidR="00D65899" w:rsidRPr="009A4E60" w:rsidRDefault="00D65899" w:rsidP="00D65899">
      <w:pPr>
        <w:rPr>
          <w:rFonts w:ascii="Times New Roman" w:hAnsi="Times New Roman" w:cs="Times New Roman"/>
          <w:vertAlign w:val="superscript"/>
        </w:rPr>
      </w:pPr>
      <w:r w:rsidRPr="009A4E60">
        <w:rPr>
          <w:rFonts w:ascii="Times New Roman" w:hAnsi="Times New Roman" w:cs="Times New Roman"/>
          <w:u w:val="single"/>
        </w:rPr>
        <w:t>Brett P. Hurley</w:t>
      </w:r>
      <w:r>
        <w:rPr>
          <w:rFonts w:ascii="Times New Roman" w:hAnsi="Times New Roman" w:cs="Times New Roman"/>
          <w:u w:val="single"/>
          <w:vertAlign w:val="superscript"/>
        </w:rPr>
        <w:t>1</w:t>
      </w:r>
      <w:proofErr w:type="gramStart"/>
      <w:r>
        <w:rPr>
          <w:rFonts w:ascii="Times New Roman" w:hAnsi="Times New Roman" w:cs="Times New Roman"/>
          <w:u w:val="single"/>
          <w:vertAlign w:val="superscript"/>
        </w:rPr>
        <w:t>,4</w:t>
      </w:r>
      <w:proofErr w:type="gramEnd"/>
      <w:r w:rsidRPr="009A4E60">
        <w:rPr>
          <w:rFonts w:ascii="Times New Roman" w:hAnsi="Times New Roman" w:cs="Times New Roman"/>
        </w:rPr>
        <w:t>, Bernard Slippers</w:t>
      </w:r>
      <w:r>
        <w:rPr>
          <w:rFonts w:ascii="Times New Roman" w:hAnsi="Times New Roman" w:cs="Times New Roman"/>
          <w:vertAlign w:val="superscript"/>
        </w:rPr>
        <w:t>2,4</w:t>
      </w:r>
      <w:r w:rsidRPr="009A4E60">
        <w:rPr>
          <w:rFonts w:ascii="Times New Roman" w:hAnsi="Times New Roman" w:cs="Times New Roman"/>
        </w:rPr>
        <w:t>, Jeff Garnas</w:t>
      </w:r>
      <w:r>
        <w:rPr>
          <w:rFonts w:ascii="Times New Roman" w:hAnsi="Times New Roman" w:cs="Times New Roman"/>
          <w:vertAlign w:val="superscript"/>
        </w:rPr>
        <w:t>1,4</w:t>
      </w:r>
      <w:r w:rsidRPr="009A4E60">
        <w:rPr>
          <w:rFonts w:ascii="Times New Roman" w:hAnsi="Times New Roman" w:cs="Times New Roman"/>
        </w:rPr>
        <w:t>, Michael J. Wingfield</w:t>
      </w:r>
      <w:r>
        <w:rPr>
          <w:rFonts w:ascii="Times New Roman" w:hAnsi="Times New Roman" w:cs="Times New Roman"/>
          <w:vertAlign w:val="superscript"/>
        </w:rPr>
        <w:t>3,4</w:t>
      </w:r>
    </w:p>
    <w:p w:rsidR="00D65899" w:rsidRPr="009A4E60" w:rsidRDefault="00D65899" w:rsidP="00D65899">
      <w:pPr>
        <w:rPr>
          <w:rFonts w:ascii="Times New Roman" w:hAnsi="Times New Roman" w:cs="Times New Roman"/>
        </w:rPr>
      </w:pPr>
    </w:p>
    <w:p w:rsidR="00D65899" w:rsidRPr="009A4E60" w:rsidRDefault="00D65899" w:rsidP="00D65899">
      <w:pPr>
        <w:rPr>
          <w:rFonts w:ascii="Times New Roman" w:hAnsi="Times New Roman" w:cs="Times New Roman"/>
          <w:i/>
        </w:rPr>
      </w:pPr>
      <w:r w:rsidRPr="009A4E60">
        <w:rPr>
          <w:rFonts w:ascii="Times New Roman" w:hAnsi="Times New Roman" w:cs="Times New Roman"/>
          <w:i/>
          <w:vertAlign w:val="superscript"/>
        </w:rPr>
        <w:t>1</w:t>
      </w:r>
      <w:r w:rsidRPr="009A4E60">
        <w:rPr>
          <w:rFonts w:ascii="Times New Roman" w:hAnsi="Times New Roman" w:cs="Times New Roman"/>
          <w:i/>
        </w:rPr>
        <w:t xml:space="preserve">Department of Zoology and Entomology, University of Pretoria, Pretoria, 0002, South Africa, </w:t>
      </w:r>
      <w:hyperlink r:id="rId5" w:history="1">
        <w:r w:rsidRPr="009A4E60">
          <w:rPr>
            <w:rStyle w:val="Hyperlink"/>
            <w:rFonts w:ascii="Times New Roman" w:hAnsi="Times New Roman" w:cs="Times New Roman"/>
            <w:i/>
          </w:rPr>
          <w:t>brett.hurley@up.ac.za</w:t>
        </w:r>
      </w:hyperlink>
    </w:p>
    <w:p w:rsidR="00D65899" w:rsidRPr="009A4E60" w:rsidRDefault="00D65899" w:rsidP="00D65899">
      <w:pPr>
        <w:rPr>
          <w:rFonts w:ascii="Times New Roman" w:hAnsi="Times New Roman" w:cs="Times New Roman"/>
          <w:i/>
        </w:rPr>
      </w:pPr>
      <w:r w:rsidRPr="009A4E60">
        <w:rPr>
          <w:rFonts w:ascii="Times New Roman" w:hAnsi="Times New Roman" w:cs="Times New Roman"/>
          <w:i/>
          <w:vertAlign w:val="superscript"/>
        </w:rPr>
        <w:t>2</w:t>
      </w:r>
      <w:r w:rsidRPr="009A4E60">
        <w:rPr>
          <w:rFonts w:ascii="Times New Roman" w:hAnsi="Times New Roman" w:cs="Times New Roman"/>
          <w:i/>
        </w:rPr>
        <w:t>Department of Genetics, University of Pretoria, Pretoria, 0002, South Africa</w:t>
      </w:r>
    </w:p>
    <w:p w:rsidR="00D65899" w:rsidRPr="009A4E60" w:rsidRDefault="00D65899" w:rsidP="00D65899">
      <w:pPr>
        <w:rPr>
          <w:rFonts w:ascii="Times New Roman" w:hAnsi="Times New Roman" w:cs="Times New Roman"/>
          <w:i/>
        </w:rPr>
      </w:pPr>
      <w:r w:rsidRPr="009A4E60">
        <w:rPr>
          <w:rFonts w:ascii="Times New Roman" w:hAnsi="Times New Roman" w:cs="Times New Roman"/>
          <w:i/>
          <w:vertAlign w:val="superscript"/>
        </w:rPr>
        <w:t>3</w:t>
      </w:r>
      <w:r w:rsidRPr="009A4E60">
        <w:rPr>
          <w:rFonts w:ascii="Times New Roman" w:hAnsi="Times New Roman" w:cs="Times New Roman"/>
          <w:i/>
        </w:rPr>
        <w:t>Department of Microbiology and Pathology, University of Pretoria, Pretoria, 0002, South Africa</w:t>
      </w:r>
    </w:p>
    <w:p w:rsidR="00D65899" w:rsidRPr="009A4E60" w:rsidRDefault="00D65899" w:rsidP="00D65899">
      <w:pPr>
        <w:rPr>
          <w:rFonts w:ascii="Times New Roman" w:hAnsi="Times New Roman" w:cs="Times New Roman"/>
          <w:i/>
        </w:rPr>
      </w:pPr>
      <w:r w:rsidRPr="009A4E60">
        <w:rPr>
          <w:rFonts w:ascii="Times New Roman" w:hAnsi="Times New Roman" w:cs="Times New Roman"/>
          <w:i/>
          <w:vertAlign w:val="superscript"/>
        </w:rPr>
        <w:t>4</w:t>
      </w:r>
      <w:r w:rsidRPr="009A4E60">
        <w:rPr>
          <w:rFonts w:ascii="Times New Roman" w:hAnsi="Times New Roman" w:cs="Times New Roman"/>
          <w:i/>
        </w:rPr>
        <w:t>Forestry and Agricultural Biotechnology Institute (FABI), University of Pretoria, Pretoria, 0002, South Africa</w:t>
      </w:r>
    </w:p>
    <w:p w:rsidR="00D65899" w:rsidRDefault="00D65899" w:rsidP="00D65899">
      <w:pPr>
        <w:rPr>
          <w:rFonts w:ascii="Times New Roman" w:hAnsi="Times New Roman" w:cs="Times New Roman"/>
        </w:rPr>
      </w:pPr>
    </w:p>
    <w:p w:rsidR="00D65899" w:rsidRPr="009A4E60" w:rsidRDefault="00D65899" w:rsidP="00D65899">
      <w:pPr>
        <w:jc w:val="both"/>
        <w:rPr>
          <w:rFonts w:ascii="Times New Roman" w:hAnsi="Times New Roman" w:cs="Times New Roman"/>
        </w:rPr>
      </w:pPr>
      <w:r>
        <w:rPr>
          <w:rFonts w:ascii="Times New Roman" w:hAnsi="Times New Roman" w:cs="Times New Roman"/>
        </w:rPr>
        <w:t>There has been a considerable increase in the rate of introduction of alien invasive insects feeding on eucalypts. Many of these insects are now established in multiple continents outside their native range, where they are considered as serious pests of eucalypt trees</w:t>
      </w:r>
      <w:r>
        <w:rPr>
          <w:rFonts w:ascii="Times New Roman" w:hAnsi="Times New Roman" w:cs="Times New Roman"/>
        </w:rPr>
        <w:t xml:space="preserve"> … (max 250 words). </w:t>
      </w:r>
    </w:p>
    <w:p w:rsidR="00D65899" w:rsidRDefault="00D65899"/>
    <w:sectPr w:rsidR="00D65899" w:rsidSect="001401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99"/>
    <w:rsid w:val="001401C2"/>
    <w:rsid w:val="005A5488"/>
    <w:rsid w:val="00D6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31AC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9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ett.hurley@up.ac.z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190</Words>
  <Characters>1088</Characters>
  <Application>Microsoft Macintosh Word</Application>
  <DocSecurity>0</DocSecurity>
  <Lines>9</Lines>
  <Paragraphs>2</Paragraphs>
  <ScaleCrop>false</ScaleCrop>
  <Company>brett.hurley@fabi.up.ac.za</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Hurley</dc:creator>
  <cp:keywords/>
  <dc:description/>
  <cp:lastModifiedBy>Brett Hurley</cp:lastModifiedBy>
  <cp:revision>1</cp:revision>
  <dcterms:created xsi:type="dcterms:W3CDTF">2019-03-11T19:12:00Z</dcterms:created>
  <dcterms:modified xsi:type="dcterms:W3CDTF">2019-03-11T19:27:00Z</dcterms:modified>
</cp:coreProperties>
</file>